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36792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DABRIGGECOURT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5A6941D3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30F2A2D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7D1B0C0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Oct.1404</w:t>
      </w:r>
      <w:r>
        <w:rPr>
          <w:rFonts w:ascii="Times New Roman" w:hAnsi="Times New Roman" w:cs="Times New Roman"/>
          <w:sz w:val="24"/>
          <w:szCs w:val="24"/>
        </w:rPr>
        <w:tab/>
        <w:t>She was dead by this date.    (C.F.R. 1399-1405 p.265)</w:t>
      </w:r>
    </w:p>
    <w:p w14:paraId="52769CA0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B638F07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572BE69" w14:textId="77777777" w:rsidR="000168C4" w:rsidRDefault="000168C4" w:rsidP="000168C4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2021</w:t>
      </w:r>
    </w:p>
    <w:p w14:paraId="18341F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DFB73" w14:textId="77777777" w:rsidR="000168C4" w:rsidRDefault="000168C4" w:rsidP="009139A6">
      <w:r>
        <w:separator/>
      </w:r>
    </w:p>
  </w:endnote>
  <w:endnote w:type="continuationSeparator" w:id="0">
    <w:p w14:paraId="61E92CEB" w14:textId="77777777" w:rsidR="000168C4" w:rsidRDefault="000168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84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8C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DA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AB19" w14:textId="77777777" w:rsidR="000168C4" w:rsidRDefault="000168C4" w:rsidP="009139A6">
      <w:r>
        <w:separator/>
      </w:r>
    </w:p>
  </w:footnote>
  <w:footnote w:type="continuationSeparator" w:id="0">
    <w:p w14:paraId="75CD8F72" w14:textId="77777777" w:rsidR="000168C4" w:rsidRDefault="000168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85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9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60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C4"/>
    <w:rsid w:val="000168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25BB"/>
  <w15:chartTrackingRefBased/>
  <w15:docId w15:val="{ADD639EB-167F-470F-B7A7-D80E1CC1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8C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2021-06-05T18:53:00Z</dcterms:created>
  <dcterms:modified xsi:type="dcterms:W3CDTF">2021-06-05T18:54:00Z</dcterms:modified>
</cp:coreProperties>
</file>